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0E6CD" w14:textId="4329740B" w:rsidR="00BB1A3D" w:rsidRDefault="00145D55" w:rsidP="00145D55">
      <w:pPr>
        <w:jc w:val="right"/>
      </w:pPr>
      <w:r>
        <w:rPr>
          <w:noProof/>
          <w:color w:val="A0AABA"/>
          <w:sz w:val="16"/>
          <w:szCs w:val="16"/>
        </w:rPr>
        <w:drawing>
          <wp:inline distT="0" distB="0" distL="0" distR="0" wp14:anchorId="2855A782" wp14:editId="7907F413">
            <wp:extent cx="1587929" cy="373910"/>
            <wp:effectExtent l="0" t="0" r="0" b="0"/>
            <wp:docPr id="1615897200" name="image3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tipo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929" cy="373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B1A3D">
        <w:rPr>
          <w:noProof/>
        </w:rPr>
        <w:drawing>
          <wp:anchor distT="0" distB="0" distL="114300" distR="114300" simplePos="0" relativeHeight="251658240" behindDoc="0" locked="0" layoutInCell="1" allowOverlap="1" wp14:anchorId="1CC372C3" wp14:editId="15AE4D1C">
            <wp:simplePos x="1082040" y="899160"/>
            <wp:positionH relativeFrom="column">
              <wp:align>left</wp:align>
            </wp:positionH>
            <wp:positionV relativeFrom="paragraph">
              <wp:align>top</wp:align>
            </wp:positionV>
            <wp:extent cx="921957" cy="921957"/>
            <wp:effectExtent l="0" t="0" r="0" b="0"/>
            <wp:wrapSquare wrapText="bothSides"/>
            <wp:docPr id="81037016" name="Imagen 1" descr="Texto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7016" name="Imagen 1" descr="Texto&#10;&#10;Descripción generada automáticamente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957" cy="9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372F8E6" w14:textId="61977C02" w:rsidR="00BB1A3D" w:rsidRPr="00C10F48" w:rsidRDefault="00BB1A3D" w:rsidP="00C10F48">
      <w:pPr>
        <w:ind w:left="4248" w:firstLine="708"/>
        <w:rPr>
          <w:rFonts w:ascii="Calibri" w:hAnsi="Calibri" w:cs="Calibri"/>
          <w:sz w:val="16"/>
          <w:szCs w:val="16"/>
        </w:rPr>
      </w:pPr>
      <w:r w:rsidRPr="00C10F48">
        <w:rPr>
          <w:rFonts w:ascii="Calibri" w:hAnsi="Calibri" w:cs="Calibri"/>
          <w:color w:val="3B3838"/>
          <w:sz w:val="16"/>
          <w:szCs w:val="16"/>
        </w:rPr>
        <w:t>Nota de prensa</w:t>
      </w:r>
      <w:r w:rsidRPr="00C10F48">
        <w:rPr>
          <w:rFonts w:ascii="Calibri" w:hAnsi="Calibri" w:cs="Calibri"/>
          <w:sz w:val="16"/>
          <w:szCs w:val="16"/>
        </w:rPr>
        <w:t xml:space="preserve">     </w:t>
      </w:r>
      <w:r w:rsidR="00C10F48">
        <w:rPr>
          <w:rFonts w:ascii="Calibri" w:hAnsi="Calibri" w:cs="Calibri"/>
          <w:sz w:val="16"/>
          <w:szCs w:val="16"/>
        </w:rPr>
        <w:t xml:space="preserve">      </w:t>
      </w:r>
      <w:r w:rsidR="00C10F48" w:rsidRPr="00C10F48">
        <w:rPr>
          <w:rFonts w:ascii="Calibri" w:hAnsi="Calibri" w:cs="Calibri"/>
          <w:color w:val="3B3838"/>
          <w:sz w:val="16"/>
          <w:szCs w:val="16"/>
        </w:rPr>
        <w:t>4</w:t>
      </w:r>
      <w:r w:rsidRPr="00C10F48">
        <w:rPr>
          <w:rFonts w:ascii="Calibri" w:hAnsi="Calibri" w:cs="Calibri"/>
          <w:color w:val="3B3838"/>
          <w:sz w:val="16"/>
          <w:szCs w:val="16"/>
        </w:rPr>
        <w:t xml:space="preserve"> de </w:t>
      </w:r>
      <w:r w:rsidR="00C10F48" w:rsidRPr="00C10F48">
        <w:rPr>
          <w:rFonts w:ascii="Calibri" w:hAnsi="Calibri" w:cs="Calibri"/>
          <w:color w:val="3B3838"/>
          <w:sz w:val="16"/>
          <w:szCs w:val="16"/>
        </w:rPr>
        <w:t>diciembre</w:t>
      </w:r>
      <w:r w:rsidRPr="00C10F48">
        <w:rPr>
          <w:rFonts w:ascii="Calibri" w:hAnsi="Calibri" w:cs="Calibri"/>
          <w:color w:val="3B3838"/>
          <w:sz w:val="16"/>
          <w:szCs w:val="16"/>
        </w:rPr>
        <w:t xml:space="preserve"> de 2024</w:t>
      </w:r>
    </w:p>
    <w:p w14:paraId="26FE9E1D" w14:textId="77777777" w:rsidR="00E34E0F" w:rsidRPr="002055A0" w:rsidRDefault="00E34E0F">
      <w:pPr>
        <w:rPr>
          <w:rFonts w:ascii="Calibri" w:hAnsi="Calibri" w:cs="Calibri"/>
        </w:rPr>
      </w:pPr>
    </w:p>
    <w:p w14:paraId="748E851B" w14:textId="77777777" w:rsidR="00BB1A3D" w:rsidRPr="002055A0" w:rsidRDefault="00BB1A3D">
      <w:pPr>
        <w:rPr>
          <w:rFonts w:ascii="Calibri" w:hAnsi="Calibri" w:cs="Calibri"/>
        </w:rPr>
      </w:pPr>
    </w:p>
    <w:p w14:paraId="445C04A8" w14:textId="60845D6A" w:rsidR="00BB1A3D" w:rsidRPr="00796AC6" w:rsidRDefault="00BB1A3D" w:rsidP="00BB1A3D">
      <w:pPr>
        <w:jc w:val="both"/>
        <w:rPr>
          <w:rFonts w:ascii="Calibri" w:hAnsi="Calibri" w:cs="Calibri"/>
          <w:b/>
          <w:sz w:val="28"/>
          <w:szCs w:val="28"/>
        </w:rPr>
      </w:pPr>
      <w:r w:rsidRPr="00796AC6">
        <w:rPr>
          <w:rFonts w:ascii="Calibri" w:hAnsi="Calibri" w:cs="Calibri"/>
          <w:b/>
          <w:sz w:val="28"/>
          <w:szCs w:val="28"/>
        </w:rPr>
        <w:t>AMPER se incorpora a OFISO como nuevo Miembro</w:t>
      </w:r>
    </w:p>
    <w:p w14:paraId="02A08CC8" w14:textId="77777777" w:rsidR="002055A0" w:rsidRPr="00796AC6" w:rsidRDefault="002055A0" w:rsidP="00BB1A3D">
      <w:pPr>
        <w:jc w:val="both"/>
        <w:rPr>
          <w:rFonts w:ascii="Calibri" w:hAnsi="Calibri" w:cs="Calibri"/>
          <w:sz w:val="20"/>
          <w:szCs w:val="20"/>
        </w:rPr>
      </w:pPr>
    </w:p>
    <w:p w14:paraId="042E70ED" w14:textId="158D9722" w:rsidR="00796AC6" w:rsidRPr="00796AC6" w:rsidRDefault="00BB1A3D" w:rsidP="00796AC6">
      <w:pPr>
        <w:pStyle w:val="Prrafodelista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 w:rsidRPr="00796AC6">
        <w:rPr>
          <w:rFonts w:cs="Calibri"/>
          <w:i/>
          <w:iCs/>
          <w:sz w:val="20"/>
          <w:szCs w:val="20"/>
        </w:rPr>
        <w:t xml:space="preserve">Supone ampliar la capacidad y el perímetro de </w:t>
      </w:r>
      <w:r w:rsidR="002055A0" w:rsidRPr="00796AC6">
        <w:rPr>
          <w:rFonts w:cs="Calibri"/>
          <w:i/>
          <w:iCs/>
          <w:sz w:val="20"/>
          <w:szCs w:val="20"/>
        </w:rPr>
        <w:t>compañías</w:t>
      </w:r>
      <w:r w:rsidRPr="00796AC6">
        <w:rPr>
          <w:rFonts w:cs="Calibri"/>
          <w:i/>
          <w:iCs/>
          <w:sz w:val="20"/>
          <w:szCs w:val="20"/>
        </w:rPr>
        <w:t xml:space="preserve"> y sectores del Observatorio Español de la Financiación Sostenible</w:t>
      </w:r>
      <w:r w:rsidR="00FD0A4A">
        <w:rPr>
          <w:rFonts w:cs="Calibri"/>
          <w:i/>
          <w:iCs/>
          <w:sz w:val="20"/>
          <w:szCs w:val="20"/>
        </w:rPr>
        <w:t xml:space="preserve"> </w:t>
      </w:r>
      <w:r w:rsidRPr="00796AC6">
        <w:rPr>
          <w:rFonts w:cs="Calibri"/>
          <w:i/>
          <w:iCs/>
          <w:sz w:val="20"/>
          <w:szCs w:val="20"/>
        </w:rPr>
        <w:t>-</w:t>
      </w:r>
      <w:r w:rsidR="00FD0A4A">
        <w:rPr>
          <w:rFonts w:cs="Calibri"/>
          <w:i/>
          <w:iCs/>
          <w:sz w:val="20"/>
          <w:szCs w:val="20"/>
        </w:rPr>
        <w:t xml:space="preserve"> </w:t>
      </w:r>
      <w:r w:rsidRPr="00796AC6">
        <w:rPr>
          <w:rFonts w:cs="Calibri"/>
          <w:i/>
          <w:iCs/>
          <w:sz w:val="20"/>
          <w:szCs w:val="20"/>
        </w:rPr>
        <w:t xml:space="preserve">OFISO </w:t>
      </w:r>
    </w:p>
    <w:p w14:paraId="13BEA477" w14:textId="77777777" w:rsidR="00796AC6" w:rsidRPr="00796AC6" w:rsidRDefault="00796AC6" w:rsidP="00796AC6">
      <w:pPr>
        <w:jc w:val="both"/>
        <w:rPr>
          <w:rFonts w:cs="Calibri"/>
          <w:b/>
          <w:bCs/>
          <w:sz w:val="20"/>
          <w:szCs w:val="20"/>
        </w:rPr>
      </w:pPr>
    </w:p>
    <w:p w14:paraId="69200A21" w14:textId="30179512" w:rsidR="00E46CDD" w:rsidRPr="00796AC6" w:rsidRDefault="00BB1A3D" w:rsidP="00796AC6">
      <w:pPr>
        <w:jc w:val="both"/>
        <w:rPr>
          <w:rFonts w:ascii="Calibri" w:eastAsiaTheme="majorEastAsia" w:hAnsi="Calibri" w:cs="Calibri"/>
          <w:sz w:val="20"/>
          <w:szCs w:val="20"/>
        </w:rPr>
      </w:pPr>
      <w:r w:rsidRPr="00796AC6">
        <w:rPr>
          <w:rFonts w:ascii="Calibri" w:eastAsiaTheme="majorEastAsia" w:hAnsi="Calibri" w:cs="Calibri"/>
          <w:b/>
          <w:bCs/>
          <w:sz w:val="20"/>
          <w:szCs w:val="20"/>
        </w:rPr>
        <w:t>AMPER</w:t>
      </w:r>
      <w:r w:rsidRPr="00796AC6">
        <w:rPr>
          <w:rFonts w:ascii="Calibri" w:eastAsiaTheme="majorEastAsia" w:hAnsi="Calibri" w:cs="Calibri"/>
          <w:sz w:val="20"/>
          <w:szCs w:val="20"/>
        </w:rPr>
        <w:t xml:space="preserve"> se ha incorporado al Observatorio Español de la Financiación Sostenible-OFISO como nuevo Miembro, 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>ampliando así el perímetro de compañías y sectores de este foro de debate y encuentro sobre Financiación Sostenible.</w:t>
      </w:r>
    </w:p>
    <w:p w14:paraId="44394835" w14:textId="77777777" w:rsidR="003A2BA6" w:rsidRPr="00796AC6" w:rsidRDefault="003A2BA6" w:rsidP="00BB1A3D">
      <w:pPr>
        <w:jc w:val="both"/>
        <w:rPr>
          <w:rFonts w:ascii="Calibri" w:hAnsi="Calibri" w:cs="Calibri"/>
          <w:sz w:val="20"/>
          <w:szCs w:val="20"/>
        </w:rPr>
      </w:pPr>
    </w:p>
    <w:p w14:paraId="4FDA6548" w14:textId="416D2A63" w:rsidR="00E46CDD" w:rsidRPr="00796AC6" w:rsidRDefault="002055A0" w:rsidP="00E46CDD">
      <w:pPr>
        <w:spacing w:after="160"/>
        <w:jc w:val="both"/>
        <w:rPr>
          <w:rFonts w:ascii="Calibri" w:eastAsiaTheme="majorEastAsia" w:hAnsi="Calibri" w:cs="Calibri"/>
          <w:sz w:val="20"/>
          <w:szCs w:val="20"/>
        </w:rPr>
      </w:pPr>
      <w:r w:rsidRPr="00796AC6">
        <w:rPr>
          <w:rFonts w:ascii="Calibri" w:hAnsi="Calibri" w:cs="Calibri"/>
          <w:b/>
          <w:bCs/>
          <w:sz w:val="20"/>
          <w:szCs w:val="20"/>
        </w:rPr>
        <w:t>AMPER</w:t>
      </w:r>
      <w:r w:rsidR="00E46CDD" w:rsidRPr="00796AC6">
        <w:rPr>
          <w:rFonts w:ascii="Calibri" w:hAnsi="Calibri" w:cs="Calibri"/>
          <w:sz w:val="20"/>
          <w:szCs w:val="20"/>
        </w:rPr>
        <w:t xml:space="preserve"> 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>es un grupo empresarial español con más de 65 años de historia, </w:t>
      </w:r>
      <w:r w:rsidR="00E46CDD" w:rsidRPr="00796AC6">
        <w:rPr>
          <w:rFonts w:ascii="Calibri" w:hAnsi="Calibri" w:cs="Calibri"/>
          <w:sz w:val="20"/>
          <w:szCs w:val="20"/>
        </w:rPr>
        <w:t xml:space="preserve">que cotiza en el 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 xml:space="preserve">mercado continuo </w:t>
      </w:r>
      <w:r w:rsidR="00E46CDD" w:rsidRPr="00796AC6">
        <w:rPr>
          <w:rFonts w:ascii="Calibri" w:hAnsi="Calibri" w:cs="Calibri"/>
          <w:sz w:val="20"/>
          <w:szCs w:val="20"/>
        </w:rPr>
        <w:t xml:space="preserve">bursátil 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>español</w:t>
      </w:r>
      <w:r w:rsidRPr="00796AC6">
        <w:rPr>
          <w:rFonts w:ascii="Calibri" w:hAnsi="Calibri" w:cs="Calibri"/>
          <w:sz w:val="20"/>
          <w:szCs w:val="20"/>
        </w:rPr>
        <w:t xml:space="preserve"> d</w:t>
      </w:r>
      <w:r w:rsidR="00E46CDD" w:rsidRPr="00796AC6">
        <w:rPr>
          <w:rFonts w:ascii="Calibri" w:hAnsi="Calibri" w:cs="Calibri"/>
          <w:sz w:val="20"/>
          <w:szCs w:val="20"/>
        </w:rPr>
        <w:t>esde hace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 xml:space="preserve"> más </w:t>
      </w:r>
      <w:r w:rsidRPr="00796AC6">
        <w:rPr>
          <w:rFonts w:ascii="Calibri" w:eastAsiaTheme="majorEastAsia" w:hAnsi="Calibri" w:cs="Calibri"/>
          <w:sz w:val="20"/>
          <w:szCs w:val="20"/>
        </w:rPr>
        <w:t>de 35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> </w:t>
      </w:r>
      <w:r w:rsidR="00E46CDD" w:rsidRPr="00796AC6">
        <w:rPr>
          <w:rFonts w:ascii="Calibri" w:hAnsi="Calibri" w:cs="Calibri"/>
          <w:sz w:val="20"/>
          <w:szCs w:val="20"/>
        </w:rPr>
        <w:t>años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 xml:space="preserve">; </w:t>
      </w:r>
      <w:r w:rsidR="00E46CDD" w:rsidRPr="00796AC6">
        <w:rPr>
          <w:rFonts w:ascii="Calibri" w:hAnsi="Calibri" w:cs="Calibri"/>
          <w:sz w:val="20"/>
          <w:szCs w:val="20"/>
        </w:rPr>
        <w:t xml:space="preserve">y 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>que cuenta con una importante presencia internacional</w:t>
      </w:r>
      <w:r w:rsidR="00E46CDD" w:rsidRPr="00796AC6">
        <w:rPr>
          <w:rFonts w:ascii="Calibri" w:hAnsi="Calibri" w:cs="Calibri"/>
          <w:sz w:val="20"/>
          <w:szCs w:val="20"/>
        </w:rPr>
        <w:t>.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 xml:space="preserve"> </w:t>
      </w:r>
      <w:r w:rsidR="00E46CDD" w:rsidRPr="00796AC6">
        <w:rPr>
          <w:rFonts w:ascii="Calibri" w:hAnsi="Calibri" w:cs="Calibri"/>
          <w:sz w:val="20"/>
          <w:szCs w:val="20"/>
        </w:rPr>
        <w:t>Es</w:t>
      </w:r>
      <w:r w:rsidR="00E46CDD" w:rsidRPr="00796AC6">
        <w:rPr>
          <w:rFonts w:ascii="Calibri" w:eastAsiaTheme="majorEastAsia" w:hAnsi="Calibri" w:cs="Calibri"/>
          <w:sz w:val="20"/>
          <w:szCs w:val="20"/>
        </w:rPr>
        <w:t xml:space="preserve"> líder en capacidades tecnológicas, industriales estratégicas, y de ingeniería, para los mercados de Defensa, Seguridad y Comunicaciones, y Energía y Sostenibilidad</w:t>
      </w:r>
      <w:r w:rsidR="00E46CDD" w:rsidRPr="00796AC6">
        <w:rPr>
          <w:rFonts w:ascii="Calibri" w:hAnsi="Calibri" w:cs="Calibri"/>
          <w:sz w:val="20"/>
          <w:szCs w:val="20"/>
        </w:rPr>
        <w:t>.</w:t>
      </w:r>
    </w:p>
    <w:p w14:paraId="3A8D881F" w14:textId="2EA5A48F" w:rsidR="00BB1A3D" w:rsidRPr="00796AC6" w:rsidRDefault="00BC3D45" w:rsidP="00145D5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“Estamos encantados de formar parte de este Foro, </w:t>
      </w:r>
      <w:r w:rsidR="00D92D9A">
        <w:rPr>
          <w:rFonts w:ascii="Calibri" w:hAnsi="Calibri" w:cs="Calibri"/>
          <w:sz w:val="20"/>
          <w:szCs w:val="20"/>
        </w:rPr>
        <w:t xml:space="preserve">de </w:t>
      </w:r>
      <w:r w:rsidR="00E7792A">
        <w:rPr>
          <w:rFonts w:ascii="Calibri" w:hAnsi="Calibri" w:cs="Calibri"/>
          <w:sz w:val="20"/>
          <w:szCs w:val="20"/>
        </w:rPr>
        <w:t xml:space="preserve">compartir nuestra visión y experiencia en </w:t>
      </w:r>
      <w:r w:rsidR="00764E94">
        <w:rPr>
          <w:rFonts w:ascii="Calibri" w:hAnsi="Calibri" w:cs="Calibri"/>
          <w:sz w:val="20"/>
          <w:szCs w:val="20"/>
        </w:rPr>
        <w:t>una materia tan relevante, y de aportar nuestra colaboración para su desarrollo en los próximos años</w:t>
      </w:r>
      <w:r w:rsidR="00BB1A3D" w:rsidRPr="00796AC6">
        <w:rPr>
          <w:rFonts w:ascii="Calibri" w:hAnsi="Calibri" w:cs="Calibri"/>
          <w:sz w:val="20"/>
          <w:szCs w:val="20"/>
        </w:rPr>
        <w:t xml:space="preserve">” ha manifestado </w:t>
      </w:r>
      <w:r w:rsidR="00145D55">
        <w:rPr>
          <w:rFonts w:ascii="Calibri" w:hAnsi="Calibri" w:cs="Calibri"/>
          <w:sz w:val="20"/>
          <w:szCs w:val="20"/>
        </w:rPr>
        <w:t>Enrique López, CEO de Amper</w:t>
      </w:r>
    </w:p>
    <w:p w14:paraId="1832B04D" w14:textId="77777777" w:rsidR="003A2BA6" w:rsidRPr="00796AC6" w:rsidRDefault="003A2BA6" w:rsidP="00BB1A3D">
      <w:pPr>
        <w:ind w:left="708"/>
        <w:jc w:val="both"/>
        <w:rPr>
          <w:rFonts w:ascii="Calibri" w:hAnsi="Calibri" w:cs="Calibri"/>
          <w:sz w:val="20"/>
          <w:szCs w:val="20"/>
        </w:rPr>
      </w:pPr>
    </w:p>
    <w:p w14:paraId="62ABD0FF" w14:textId="77777777" w:rsidR="00BB1A3D" w:rsidRPr="00796AC6" w:rsidRDefault="00BB1A3D" w:rsidP="00BB1A3D">
      <w:pPr>
        <w:jc w:val="both"/>
        <w:rPr>
          <w:rFonts w:ascii="Calibri" w:hAnsi="Calibri" w:cs="Calibri"/>
          <w:sz w:val="20"/>
          <w:szCs w:val="20"/>
        </w:rPr>
      </w:pPr>
      <w:r w:rsidRPr="00796AC6">
        <w:rPr>
          <w:rFonts w:ascii="Calibri" w:hAnsi="Calibri" w:cs="Calibri"/>
          <w:sz w:val="20"/>
          <w:szCs w:val="20"/>
        </w:rPr>
        <w:t xml:space="preserve">El </w:t>
      </w:r>
      <w:r w:rsidRPr="00796AC6">
        <w:rPr>
          <w:rFonts w:ascii="Calibri" w:hAnsi="Calibri" w:cs="Calibri"/>
          <w:i/>
          <w:iCs/>
          <w:sz w:val="20"/>
          <w:szCs w:val="20"/>
        </w:rPr>
        <w:t>Observatorio Español de la Financiación Sostenible-OFISO</w:t>
      </w:r>
      <w:r w:rsidRPr="00796AC6">
        <w:rPr>
          <w:rFonts w:ascii="Calibri" w:hAnsi="Calibri" w:cs="Calibri"/>
          <w:sz w:val="20"/>
          <w:szCs w:val="20"/>
        </w:rPr>
        <w:t xml:space="preserve"> es un foro de encuentro, información y debate de compañías, entidades financieras, consultores, administraciones públicas, inversores, abogados y otros agentes de la industria financiera, a través de sus profesionales de las Finanzas Sostenibles, y una plataforma para dar visibilidad y notoriedad a su compromiso con la Financiación Sostenible. </w:t>
      </w:r>
    </w:p>
    <w:p w14:paraId="4B84DA9B" w14:textId="77777777" w:rsidR="003A2BA6" w:rsidRPr="00796AC6" w:rsidRDefault="003A2BA6" w:rsidP="00BB1A3D">
      <w:pPr>
        <w:jc w:val="both"/>
        <w:rPr>
          <w:rFonts w:ascii="Calibri" w:hAnsi="Calibri" w:cs="Calibri"/>
          <w:sz w:val="20"/>
          <w:szCs w:val="20"/>
        </w:rPr>
      </w:pPr>
    </w:p>
    <w:p w14:paraId="747DA844" w14:textId="0DD73F91" w:rsidR="00BB1A3D" w:rsidRPr="00796AC6" w:rsidRDefault="00BB1A3D" w:rsidP="00BB1A3D">
      <w:pPr>
        <w:jc w:val="both"/>
        <w:rPr>
          <w:rFonts w:ascii="Calibri" w:hAnsi="Calibri" w:cs="Calibri"/>
          <w:sz w:val="20"/>
          <w:szCs w:val="20"/>
        </w:rPr>
      </w:pPr>
      <w:r w:rsidRPr="00796AC6">
        <w:rPr>
          <w:rFonts w:ascii="Calibri" w:hAnsi="Calibri" w:cs="Calibri"/>
          <w:sz w:val="20"/>
          <w:szCs w:val="20"/>
        </w:rPr>
        <w:t xml:space="preserve">Con su incorporación </w:t>
      </w:r>
      <w:r w:rsidR="00E46CDD" w:rsidRPr="00796AC6">
        <w:rPr>
          <w:rFonts w:ascii="Calibri" w:hAnsi="Calibri" w:cs="Calibri"/>
          <w:sz w:val="20"/>
          <w:szCs w:val="20"/>
        </w:rPr>
        <w:t>Amper</w:t>
      </w:r>
      <w:r w:rsidRPr="00796AC6">
        <w:rPr>
          <w:rFonts w:ascii="Calibri" w:hAnsi="Calibri" w:cs="Calibri"/>
          <w:sz w:val="20"/>
          <w:szCs w:val="20"/>
        </w:rPr>
        <w:t xml:space="preserve"> se suma a los actuales miembros de OFISO: ADIF, Agbar, BBVA, </w:t>
      </w:r>
      <w:r w:rsidR="00E46CDD" w:rsidRPr="00796AC6">
        <w:rPr>
          <w:rFonts w:ascii="Calibri" w:hAnsi="Calibri" w:cs="Calibri"/>
          <w:sz w:val="20"/>
          <w:szCs w:val="20"/>
        </w:rPr>
        <w:t>BME, CaixaBank</w:t>
      </w:r>
      <w:r w:rsidRPr="00796AC6">
        <w:rPr>
          <w:rFonts w:ascii="Calibri" w:hAnsi="Calibri" w:cs="Calibri"/>
          <w:sz w:val="20"/>
          <w:szCs w:val="20"/>
        </w:rPr>
        <w:t xml:space="preserve">, Comunidad de Madrid, </w:t>
      </w:r>
      <w:proofErr w:type="spellStart"/>
      <w:r w:rsidR="00E46CDD" w:rsidRPr="00796AC6">
        <w:rPr>
          <w:rFonts w:ascii="Calibri" w:hAnsi="Calibri" w:cs="Calibri"/>
          <w:sz w:val="20"/>
          <w:szCs w:val="20"/>
        </w:rPr>
        <w:t>Credit</w:t>
      </w:r>
      <w:proofErr w:type="spellEnd"/>
      <w:r w:rsidR="00E46CDD" w:rsidRPr="00796AC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46CDD" w:rsidRPr="00796AC6">
        <w:rPr>
          <w:rFonts w:ascii="Calibri" w:hAnsi="Calibri" w:cs="Calibri"/>
          <w:sz w:val="20"/>
          <w:szCs w:val="20"/>
        </w:rPr>
        <w:t>Agricole</w:t>
      </w:r>
      <w:proofErr w:type="spellEnd"/>
      <w:r w:rsidR="00E46CDD" w:rsidRPr="00796AC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E46CDD" w:rsidRPr="00796AC6">
        <w:rPr>
          <w:rFonts w:ascii="Calibri" w:hAnsi="Calibri" w:cs="Calibri"/>
          <w:sz w:val="20"/>
          <w:szCs w:val="20"/>
        </w:rPr>
        <w:t>EBNBanco</w:t>
      </w:r>
      <w:proofErr w:type="spellEnd"/>
      <w:r w:rsidR="00E46CDD" w:rsidRPr="00796AC6">
        <w:rPr>
          <w:rFonts w:ascii="Calibri" w:hAnsi="Calibri" w:cs="Calibri"/>
          <w:sz w:val="20"/>
          <w:szCs w:val="20"/>
        </w:rPr>
        <w:t>,</w:t>
      </w:r>
      <w:r w:rsidR="003A2BA6" w:rsidRPr="00796AC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A2BA6" w:rsidRPr="00796AC6">
        <w:rPr>
          <w:rFonts w:ascii="Calibri" w:hAnsi="Calibri" w:cs="Calibri"/>
          <w:sz w:val="20"/>
          <w:szCs w:val="20"/>
        </w:rPr>
        <w:t>Euzko</w:t>
      </w:r>
      <w:proofErr w:type="spellEnd"/>
      <w:r w:rsidR="003A2BA6" w:rsidRPr="00796AC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A2BA6" w:rsidRPr="00796AC6">
        <w:rPr>
          <w:rFonts w:ascii="Calibri" w:hAnsi="Calibri" w:cs="Calibri"/>
          <w:sz w:val="20"/>
          <w:szCs w:val="20"/>
        </w:rPr>
        <w:t>Jaurlaritza</w:t>
      </w:r>
      <w:proofErr w:type="spellEnd"/>
      <w:r w:rsidR="003A2BA6" w:rsidRPr="00796AC6">
        <w:rPr>
          <w:rFonts w:ascii="Calibri" w:hAnsi="Calibri" w:cs="Calibri"/>
          <w:sz w:val="20"/>
          <w:szCs w:val="20"/>
        </w:rPr>
        <w:t xml:space="preserve"> (Gobierno Vasco)</w:t>
      </w:r>
      <w:r w:rsidR="002055A0" w:rsidRPr="00796AC6">
        <w:rPr>
          <w:rFonts w:ascii="Calibri" w:hAnsi="Calibri" w:cs="Calibri"/>
          <w:sz w:val="20"/>
          <w:szCs w:val="20"/>
        </w:rPr>
        <w:t>,</w:t>
      </w:r>
      <w:r w:rsidR="00E46CDD" w:rsidRPr="00796AC6">
        <w:rPr>
          <w:rFonts w:ascii="Calibri" w:hAnsi="Calibri" w:cs="Calibri"/>
          <w:sz w:val="20"/>
          <w:szCs w:val="20"/>
        </w:rPr>
        <w:t xml:space="preserve"> </w:t>
      </w:r>
      <w:r w:rsidRPr="00796AC6">
        <w:rPr>
          <w:rFonts w:ascii="Calibri" w:hAnsi="Calibri" w:cs="Calibri"/>
          <w:sz w:val="20"/>
          <w:szCs w:val="20"/>
        </w:rPr>
        <w:t>EY,</w:t>
      </w:r>
      <w:r w:rsidR="00E46CDD" w:rsidRPr="00796AC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46CDD" w:rsidRPr="00796AC6">
        <w:rPr>
          <w:rFonts w:ascii="Calibri" w:hAnsi="Calibri" w:cs="Calibri"/>
          <w:sz w:val="20"/>
          <w:szCs w:val="20"/>
        </w:rPr>
        <w:t>EthiFinance</w:t>
      </w:r>
      <w:proofErr w:type="spellEnd"/>
      <w:r w:rsidR="00E46CDD" w:rsidRPr="00796AC6">
        <w:rPr>
          <w:rFonts w:ascii="Calibri" w:hAnsi="Calibri" w:cs="Calibri"/>
          <w:sz w:val="20"/>
          <w:szCs w:val="20"/>
        </w:rPr>
        <w:t>, Gobierno de Navarra, GA &amp; P,</w:t>
      </w:r>
      <w:r w:rsidRPr="00796AC6">
        <w:rPr>
          <w:rFonts w:ascii="Calibri" w:hAnsi="Calibri" w:cs="Calibri"/>
          <w:sz w:val="20"/>
          <w:szCs w:val="20"/>
        </w:rPr>
        <w:t xml:space="preserve"> GFE, Iberdrola, ICO, ING, </w:t>
      </w:r>
      <w:r w:rsidR="003A2BA6" w:rsidRPr="00796AC6">
        <w:rPr>
          <w:rFonts w:ascii="Calibri" w:hAnsi="Calibri" w:cs="Calibri"/>
          <w:sz w:val="20"/>
          <w:szCs w:val="20"/>
        </w:rPr>
        <w:t xml:space="preserve">Kutxabank, </w:t>
      </w:r>
      <w:proofErr w:type="spellStart"/>
      <w:r w:rsidR="003A2BA6" w:rsidRPr="00796AC6">
        <w:rPr>
          <w:rFonts w:ascii="Calibri" w:hAnsi="Calibri" w:cs="Calibri"/>
          <w:sz w:val="20"/>
          <w:szCs w:val="20"/>
        </w:rPr>
        <w:t>Moeve</w:t>
      </w:r>
      <w:proofErr w:type="spellEnd"/>
      <w:r w:rsidR="003A2BA6" w:rsidRPr="00796AC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3A2BA6" w:rsidRPr="00796AC6">
        <w:rPr>
          <w:rFonts w:ascii="Calibri" w:hAnsi="Calibri" w:cs="Calibri"/>
          <w:sz w:val="20"/>
          <w:szCs w:val="20"/>
        </w:rPr>
        <w:t>Redeia</w:t>
      </w:r>
      <w:proofErr w:type="spellEnd"/>
      <w:r w:rsidR="003A2BA6" w:rsidRPr="00796AC6">
        <w:rPr>
          <w:rFonts w:ascii="Calibri" w:hAnsi="Calibri" w:cs="Calibri"/>
          <w:sz w:val="20"/>
          <w:szCs w:val="20"/>
        </w:rPr>
        <w:t>, Repsol, Sabadell, S&amp;P Global y Telefónica.</w:t>
      </w:r>
    </w:p>
    <w:p w14:paraId="5247FEC2" w14:textId="77777777" w:rsidR="002055A0" w:rsidRPr="00796AC6" w:rsidRDefault="002055A0" w:rsidP="00BB1A3D">
      <w:pPr>
        <w:jc w:val="both"/>
        <w:rPr>
          <w:rFonts w:ascii="Calibri" w:hAnsi="Calibri" w:cs="Calibri"/>
          <w:sz w:val="20"/>
          <w:szCs w:val="20"/>
        </w:rPr>
      </w:pPr>
    </w:p>
    <w:p w14:paraId="47E5E984" w14:textId="7E450850" w:rsidR="003A2BA6" w:rsidRPr="00796AC6" w:rsidRDefault="00BB1A3D" w:rsidP="00145D55">
      <w:pPr>
        <w:jc w:val="both"/>
        <w:rPr>
          <w:rFonts w:ascii="Calibri" w:hAnsi="Calibri" w:cs="Calibri"/>
          <w:sz w:val="20"/>
          <w:szCs w:val="20"/>
        </w:rPr>
      </w:pPr>
      <w:r w:rsidRPr="00796AC6">
        <w:rPr>
          <w:rFonts w:ascii="Calibri" w:hAnsi="Calibri" w:cs="Calibri"/>
          <w:sz w:val="20"/>
          <w:szCs w:val="20"/>
        </w:rPr>
        <w:t>“</w:t>
      </w:r>
      <w:r w:rsidR="003A2BA6" w:rsidRPr="00796AC6">
        <w:rPr>
          <w:rFonts w:ascii="Calibri" w:hAnsi="Calibri" w:cs="Calibri"/>
          <w:sz w:val="20"/>
          <w:szCs w:val="20"/>
        </w:rPr>
        <w:t>La incorporación de Amper como nuevo Miembro, amplia la capacidad de OFISO</w:t>
      </w:r>
      <w:r w:rsidR="002055A0" w:rsidRPr="00796AC6">
        <w:rPr>
          <w:rFonts w:ascii="Calibri" w:hAnsi="Calibri" w:cs="Calibri"/>
          <w:sz w:val="20"/>
          <w:szCs w:val="20"/>
        </w:rPr>
        <w:t>,</w:t>
      </w:r>
      <w:r w:rsidR="003A2BA6" w:rsidRPr="00796AC6">
        <w:rPr>
          <w:rFonts w:ascii="Calibri" w:hAnsi="Calibri" w:cs="Calibri"/>
          <w:sz w:val="20"/>
          <w:szCs w:val="20"/>
        </w:rPr>
        <w:t xml:space="preserve"> enriqueciendo el perfil de sus compañías y entidades en este foro de debate y encuentro sobre Financiación Sostenible y </w:t>
      </w:r>
      <w:r w:rsidR="002055A0" w:rsidRPr="00796AC6">
        <w:rPr>
          <w:rFonts w:ascii="Calibri" w:hAnsi="Calibri" w:cs="Calibri"/>
          <w:sz w:val="20"/>
          <w:szCs w:val="20"/>
        </w:rPr>
        <w:t>pone de manifiesto</w:t>
      </w:r>
      <w:r w:rsidR="003A2BA6" w:rsidRPr="00796AC6">
        <w:rPr>
          <w:rFonts w:ascii="Calibri" w:hAnsi="Calibri" w:cs="Calibri"/>
          <w:sz w:val="20"/>
          <w:szCs w:val="20"/>
        </w:rPr>
        <w:t xml:space="preserve"> su </w:t>
      </w:r>
      <w:r w:rsidR="002055A0" w:rsidRPr="00796AC6">
        <w:rPr>
          <w:rFonts w:ascii="Calibri" w:hAnsi="Calibri" w:cs="Calibri"/>
          <w:sz w:val="20"/>
          <w:szCs w:val="20"/>
        </w:rPr>
        <w:t>potencial</w:t>
      </w:r>
      <w:r w:rsidR="003A2BA6" w:rsidRPr="00796AC6">
        <w:rPr>
          <w:rFonts w:ascii="Calibri" w:hAnsi="Calibri" w:cs="Calibri"/>
          <w:sz w:val="20"/>
          <w:szCs w:val="20"/>
        </w:rPr>
        <w:t xml:space="preserve"> para </w:t>
      </w:r>
      <w:r w:rsidR="002055A0" w:rsidRPr="00796AC6">
        <w:rPr>
          <w:rFonts w:ascii="Calibri" w:hAnsi="Calibri" w:cs="Calibri"/>
          <w:sz w:val="20"/>
          <w:szCs w:val="20"/>
        </w:rPr>
        <w:t xml:space="preserve">llegar a nuevas compañías e instituciones comprometidas con los criterios ESG, y </w:t>
      </w:r>
      <w:r w:rsidR="003A2BA6" w:rsidRPr="00796AC6">
        <w:rPr>
          <w:rFonts w:ascii="Calibri" w:hAnsi="Calibri" w:cs="Calibri"/>
          <w:sz w:val="20"/>
          <w:szCs w:val="20"/>
        </w:rPr>
        <w:t xml:space="preserve">enriquecer el diálogo y los contenidos de sus actividades”, ha </w:t>
      </w:r>
      <w:r w:rsidR="002055A0" w:rsidRPr="00796AC6">
        <w:rPr>
          <w:rFonts w:ascii="Calibri" w:hAnsi="Calibri" w:cs="Calibri"/>
          <w:sz w:val="20"/>
          <w:szCs w:val="20"/>
        </w:rPr>
        <w:t>manifestado</w:t>
      </w:r>
      <w:r w:rsidR="003A2BA6" w:rsidRPr="00796AC6">
        <w:rPr>
          <w:rFonts w:ascii="Calibri" w:hAnsi="Calibri" w:cs="Calibri"/>
          <w:sz w:val="20"/>
          <w:szCs w:val="20"/>
        </w:rPr>
        <w:t xml:space="preserve"> Juan Carlos Villanueva, secretario general de OFISO.</w:t>
      </w:r>
    </w:p>
    <w:p w14:paraId="5667DBAC" w14:textId="77777777" w:rsidR="003A2BA6" w:rsidRPr="00796AC6" w:rsidRDefault="003A2BA6" w:rsidP="00BB1A3D">
      <w:pPr>
        <w:jc w:val="both"/>
        <w:rPr>
          <w:rFonts w:ascii="Calibri" w:hAnsi="Calibri" w:cs="Calibri"/>
          <w:sz w:val="20"/>
          <w:szCs w:val="20"/>
        </w:rPr>
      </w:pPr>
    </w:p>
    <w:p w14:paraId="1099BA9C" w14:textId="77777777" w:rsidR="00BB1A3D" w:rsidRPr="00796AC6" w:rsidRDefault="00BB1A3D" w:rsidP="00BB1A3D">
      <w:pPr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96AC6">
        <w:rPr>
          <w:rFonts w:ascii="Calibri" w:hAnsi="Calibri" w:cs="Calibri"/>
          <w:b/>
          <w:bCs/>
          <w:i/>
          <w:iCs/>
          <w:sz w:val="20"/>
          <w:szCs w:val="20"/>
        </w:rPr>
        <w:t>Más información</w:t>
      </w:r>
    </w:p>
    <w:p w14:paraId="7498AC5D" w14:textId="77777777" w:rsidR="00BB1A3D" w:rsidRPr="00796AC6" w:rsidRDefault="00BB1A3D" w:rsidP="00BB1A3D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96AC6">
        <w:rPr>
          <w:rFonts w:ascii="Calibri" w:hAnsi="Calibri" w:cs="Calibri"/>
          <w:i/>
          <w:iCs/>
          <w:sz w:val="20"/>
          <w:szCs w:val="20"/>
        </w:rPr>
        <w:t>info@ofiso.es</w:t>
      </w:r>
    </w:p>
    <w:p w14:paraId="3B90FD8E" w14:textId="77777777" w:rsidR="00BB1A3D" w:rsidRPr="00796AC6" w:rsidRDefault="00BB1A3D">
      <w:pPr>
        <w:rPr>
          <w:rFonts w:ascii="Calibri" w:hAnsi="Calibri" w:cs="Calibri"/>
          <w:sz w:val="21"/>
          <w:szCs w:val="21"/>
        </w:rPr>
      </w:pPr>
    </w:p>
    <w:sectPr w:rsidR="00BB1A3D" w:rsidRPr="00796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F3D81"/>
    <w:multiLevelType w:val="hybridMultilevel"/>
    <w:tmpl w:val="69D0EF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38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3D"/>
    <w:rsid w:val="00090872"/>
    <w:rsid w:val="00145D55"/>
    <w:rsid w:val="002055A0"/>
    <w:rsid w:val="003A2BA6"/>
    <w:rsid w:val="00490BDB"/>
    <w:rsid w:val="00495E39"/>
    <w:rsid w:val="00764E94"/>
    <w:rsid w:val="00796AC6"/>
    <w:rsid w:val="008F3034"/>
    <w:rsid w:val="008F5796"/>
    <w:rsid w:val="00976244"/>
    <w:rsid w:val="00BB1A3D"/>
    <w:rsid w:val="00BC3D45"/>
    <w:rsid w:val="00C10F48"/>
    <w:rsid w:val="00D92D9A"/>
    <w:rsid w:val="00E34E0F"/>
    <w:rsid w:val="00E40E6E"/>
    <w:rsid w:val="00E46CDD"/>
    <w:rsid w:val="00E7792A"/>
    <w:rsid w:val="00FB6A2B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3FFB"/>
  <w15:chartTrackingRefBased/>
  <w15:docId w15:val="{9EA18639-253B-C24C-83A3-86610BB8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A6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1A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1A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1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1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1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1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1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1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1A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1A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1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1A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1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1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1A3D"/>
    <w:pPr>
      <w:spacing w:after="8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B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1A3D"/>
    <w:pPr>
      <w:numPr>
        <w:ilvl w:val="1"/>
      </w:numPr>
      <w:spacing w:after="160" w:line="259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B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1A3D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B1A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1A3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BB1A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1A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1A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6CDD"/>
    <w:pPr>
      <w:spacing w:after="160" w:line="259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4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fiso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Villanueva</dc:creator>
  <cp:keywords/>
  <dc:description/>
  <cp:lastModifiedBy>Juan Carlos Villanueva</cp:lastModifiedBy>
  <cp:revision>2</cp:revision>
  <dcterms:created xsi:type="dcterms:W3CDTF">2024-12-02T16:17:00Z</dcterms:created>
  <dcterms:modified xsi:type="dcterms:W3CDTF">2024-12-02T16:17:00Z</dcterms:modified>
</cp:coreProperties>
</file>